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3A740275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733B28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733B28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BDBD17F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E71A24">
        <w:rPr>
          <w:rFonts w:ascii="Corbel" w:hAnsi="Corbel"/>
          <w:i/>
          <w:smallCaps/>
          <w:sz w:val="24"/>
          <w:szCs w:val="24"/>
        </w:rPr>
        <w:t>202</w:t>
      </w:r>
      <w:r w:rsidR="00733B28">
        <w:rPr>
          <w:rFonts w:ascii="Corbel" w:hAnsi="Corbel"/>
          <w:i/>
          <w:smallCaps/>
          <w:sz w:val="24"/>
          <w:szCs w:val="24"/>
        </w:rPr>
        <w:t>1</w:t>
      </w:r>
      <w:r w:rsidR="00E71A24">
        <w:rPr>
          <w:rFonts w:ascii="Corbel" w:hAnsi="Corbel"/>
          <w:i/>
          <w:smallCaps/>
          <w:sz w:val="24"/>
          <w:szCs w:val="24"/>
        </w:rPr>
        <w:t>/2</w:t>
      </w:r>
      <w:r w:rsidR="00733B28">
        <w:rPr>
          <w:rFonts w:ascii="Corbel" w:hAnsi="Corbel"/>
          <w:i/>
          <w:smallCaps/>
          <w:sz w:val="24"/>
          <w:szCs w:val="24"/>
        </w:rPr>
        <w:t>2</w:t>
      </w:r>
      <w:r w:rsidR="00E71A24">
        <w:rPr>
          <w:rFonts w:ascii="Corbel" w:hAnsi="Corbel"/>
          <w:i/>
          <w:smallCaps/>
          <w:sz w:val="24"/>
          <w:szCs w:val="24"/>
        </w:rPr>
        <w:t>-202</w:t>
      </w:r>
      <w:r w:rsidR="00733B28">
        <w:rPr>
          <w:rFonts w:ascii="Corbel" w:hAnsi="Corbel"/>
          <w:i/>
          <w:smallCaps/>
          <w:sz w:val="24"/>
          <w:szCs w:val="24"/>
        </w:rPr>
        <w:t>5</w:t>
      </w:r>
      <w:r w:rsidR="00E71A24">
        <w:rPr>
          <w:rFonts w:ascii="Corbel" w:hAnsi="Corbel"/>
          <w:i/>
          <w:smallCaps/>
          <w:sz w:val="24"/>
          <w:szCs w:val="24"/>
        </w:rPr>
        <w:t>/2</w:t>
      </w:r>
      <w:r w:rsidR="00733B28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0E5AF059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E71A24">
        <w:rPr>
          <w:rFonts w:ascii="Corbel" w:hAnsi="Corbel"/>
          <w:sz w:val="20"/>
          <w:szCs w:val="20"/>
        </w:rPr>
        <w:t>202</w:t>
      </w:r>
      <w:r w:rsidR="00733B28">
        <w:rPr>
          <w:rFonts w:ascii="Corbel" w:hAnsi="Corbel"/>
          <w:sz w:val="20"/>
          <w:szCs w:val="20"/>
        </w:rPr>
        <w:t>5</w:t>
      </w:r>
      <w:r w:rsidR="00E71A24">
        <w:rPr>
          <w:rFonts w:ascii="Corbel" w:hAnsi="Corbel"/>
          <w:sz w:val="20"/>
          <w:szCs w:val="20"/>
        </w:rPr>
        <w:t>/2</w:t>
      </w:r>
      <w:r w:rsidR="00733B28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1BFD" w:rsidRPr="00B169DF" w14:paraId="7B6B3F27" w14:textId="77777777" w:rsidTr="00497084">
        <w:tc>
          <w:tcPr>
            <w:tcW w:w="2694" w:type="dxa"/>
            <w:vAlign w:val="center"/>
          </w:tcPr>
          <w:p w14:paraId="07010FBB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3702C133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Prawo organizacji pozarządowych</w:t>
            </w:r>
          </w:p>
        </w:tc>
      </w:tr>
      <w:tr w:rsidR="006E1BFD" w:rsidRPr="00B169DF" w14:paraId="1820FF8A" w14:textId="77777777" w:rsidTr="00497084">
        <w:tc>
          <w:tcPr>
            <w:tcW w:w="2694" w:type="dxa"/>
            <w:vAlign w:val="center"/>
          </w:tcPr>
          <w:p w14:paraId="5C62B05B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E1BFD" w:rsidRPr="00B169DF" w14:paraId="4D36C4B5" w14:textId="77777777" w:rsidTr="00497084">
        <w:tc>
          <w:tcPr>
            <w:tcW w:w="2694" w:type="dxa"/>
            <w:vAlign w:val="center"/>
          </w:tcPr>
          <w:p w14:paraId="44F80EA6" w14:textId="77777777" w:rsidR="006E1BFD" w:rsidRPr="00B169DF" w:rsidRDefault="006E1BFD" w:rsidP="006E1B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7FBA86E8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Instytut Nauk prawnych KNS</w:t>
            </w:r>
          </w:p>
        </w:tc>
      </w:tr>
      <w:tr w:rsidR="006E1BFD" w:rsidRPr="00B169DF" w14:paraId="6C3038C7" w14:textId="77777777" w:rsidTr="00497084">
        <w:tc>
          <w:tcPr>
            <w:tcW w:w="2694" w:type="dxa"/>
            <w:vAlign w:val="center"/>
          </w:tcPr>
          <w:p w14:paraId="49252DE4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31D67A21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Zakład Nauki Administracji</w:t>
            </w:r>
          </w:p>
        </w:tc>
      </w:tr>
      <w:tr w:rsidR="006E1BFD" w:rsidRPr="00B169DF" w14:paraId="192BD65A" w14:textId="77777777" w:rsidTr="00497084">
        <w:tc>
          <w:tcPr>
            <w:tcW w:w="2694" w:type="dxa"/>
            <w:vAlign w:val="center"/>
          </w:tcPr>
          <w:p w14:paraId="10FF2062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0C18039B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Prawo</w:t>
            </w:r>
          </w:p>
        </w:tc>
      </w:tr>
      <w:tr w:rsidR="006E1BFD" w:rsidRPr="00B169DF" w14:paraId="70304835" w14:textId="77777777" w:rsidTr="00497084">
        <w:tc>
          <w:tcPr>
            <w:tcW w:w="2694" w:type="dxa"/>
            <w:vAlign w:val="center"/>
          </w:tcPr>
          <w:p w14:paraId="41CAFCB5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104F0CF4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Jednolite magisterskie</w:t>
            </w:r>
          </w:p>
        </w:tc>
      </w:tr>
      <w:tr w:rsidR="006E1BFD" w:rsidRPr="00B169DF" w14:paraId="388F3755" w14:textId="77777777" w:rsidTr="00497084">
        <w:tc>
          <w:tcPr>
            <w:tcW w:w="2694" w:type="dxa"/>
            <w:vAlign w:val="center"/>
          </w:tcPr>
          <w:p w14:paraId="074F09CD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43B0B698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Ogólnoakademicki</w:t>
            </w:r>
          </w:p>
        </w:tc>
      </w:tr>
      <w:tr w:rsidR="006E1BFD" w:rsidRPr="00B169DF" w14:paraId="09205566" w14:textId="77777777" w:rsidTr="00497084">
        <w:tc>
          <w:tcPr>
            <w:tcW w:w="2694" w:type="dxa"/>
            <w:vAlign w:val="center"/>
          </w:tcPr>
          <w:p w14:paraId="694A7C70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22E74B70" w:rsidR="006E1BFD" w:rsidRPr="00B169DF" w:rsidRDefault="00C532CE" w:rsidP="00C532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t>Nies</w:t>
            </w:r>
            <w:r w:rsidR="006E1BFD" w:rsidRPr="00235044">
              <w:t>tacjonarne</w:t>
            </w:r>
          </w:p>
        </w:tc>
      </w:tr>
      <w:tr w:rsidR="006E1BFD" w:rsidRPr="00B169DF" w14:paraId="0C05C2EC" w14:textId="77777777" w:rsidTr="00497084">
        <w:tc>
          <w:tcPr>
            <w:tcW w:w="2694" w:type="dxa"/>
            <w:vAlign w:val="center"/>
          </w:tcPr>
          <w:p w14:paraId="3878DA9C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289E81A1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Rok V/semestr zimowy</w:t>
            </w:r>
          </w:p>
        </w:tc>
      </w:tr>
      <w:tr w:rsidR="006E1BFD" w:rsidRPr="00B169DF" w14:paraId="7ACCBA8E" w14:textId="77777777" w:rsidTr="00497084">
        <w:tc>
          <w:tcPr>
            <w:tcW w:w="2694" w:type="dxa"/>
            <w:vAlign w:val="center"/>
          </w:tcPr>
          <w:p w14:paraId="54139759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63DFC917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Fakultatywny</w:t>
            </w:r>
          </w:p>
        </w:tc>
      </w:tr>
      <w:tr w:rsidR="006E1BFD" w:rsidRPr="00B169DF" w14:paraId="331F9495" w14:textId="77777777" w:rsidTr="00497084">
        <w:tc>
          <w:tcPr>
            <w:tcW w:w="2694" w:type="dxa"/>
            <w:vAlign w:val="center"/>
          </w:tcPr>
          <w:p w14:paraId="1B1DE481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1B325BC3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polski</w:t>
            </w:r>
          </w:p>
        </w:tc>
      </w:tr>
      <w:tr w:rsidR="006E1BFD" w:rsidRPr="00B169DF" w14:paraId="339BFB5F" w14:textId="77777777" w:rsidTr="00497084">
        <w:tc>
          <w:tcPr>
            <w:tcW w:w="2694" w:type="dxa"/>
            <w:vAlign w:val="center"/>
          </w:tcPr>
          <w:p w14:paraId="5D93ED52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75F70A99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Dr hab.Agata Barczewska-Dziobek, prof.UR</w:t>
            </w:r>
          </w:p>
        </w:tc>
      </w:tr>
      <w:tr w:rsidR="006E1BFD" w:rsidRPr="00B169DF" w14:paraId="0AD0E368" w14:textId="77777777" w:rsidTr="00497084">
        <w:tc>
          <w:tcPr>
            <w:tcW w:w="2694" w:type="dxa"/>
            <w:vAlign w:val="center"/>
          </w:tcPr>
          <w:p w14:paraId="020748E0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42D60E51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Dr hab.Agata Barczewska-Dziobek, prof.UR, dr Anna Łukaszuk, mgr Agata Fiołek</w:t>
            </w:r>
            <w:r>
              <w:t>, mgr Dominika Nowak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E71A2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71A24" w:rsidRPr="009C54AE" w14:paraId="00612DAA" w14:textId="77777777" w:rsidTr="002F42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7849" w14:textId="28F0154A" w:rsidR="00E71A24" w:rsidRPr="009C54AE" w:rsidRDefault="006E1BFD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8008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81F5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5FAF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8195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1622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EA80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E34E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0A8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6525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E71A2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E71A2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E71A2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45C9C6B1" w:rsidR="0085747A" w:rsidRPr="00B169DF" w:rsidRDefault="00E71A2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E1BFD" w:rsidRPr="009C54AE" w14:paraId="03F6F8B0" w14:textId="77777777" w:rsidTr="00AE7C3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8A4" w14:textId="6C4FA069" w:rsidR="006E1BFD" w:rsidRPr="009C54AE" w:rsidRDefault="006E1BFD" w:rsidP="006E1BFD">
            <w:pPr>
              <w:pStyle w:val="Podpunkty"/>
              <w:spacing w:before="40" w:after="40"/>
              <w:ind w:left="0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D06F" w14:textId="5A0A96A7" w:rsidR="006E1BFD" w:rsidRPr="00447253" w:rsidRDefault="006E1BFD" w:rsidP="006E1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7253">
              <w:rPr>
                <w:b w:val="0"/>
              </w:rPr>
              <w:t>Celem zajęć jest przybliżenie studentom zagadnień związanych z tworzeniem i funkcjonowaniem organizacji pozarządowych w Polsce, w tym organizacji pożytku publicznego.</w:t>
            </w:r>
          </w:p>
        </w:tc>
      </w:tr>
      <w:tr w:rsidR="006E1BFD" w:rsidRPr="009C54AE" w14:paraId="109DD3B4" w14:textId="77777777" w:rsidTr="00AE7C3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1A8E" w14:textId="77777777" w:rsidR="006E1BFD" w:rsidRPr="00E71A24" w:rsidRDefault="006E1BFD" w:rsidP="006E1BFD">
            <w:pPr>
              <w:pStyle w:val="Podpunkty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9047" w14:textId="04E58AC1" w:rsidR="006E1BFD" w:rsidRPr="00447253" w:rsidRDefault="006E1BFD" w:rsidP="006E1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7253">
              <w:rPr>
                <w:b w:val="0"/>
              </w:rPr>
              <w:t>Celem zajęć jest rozwój umiejętności związanych z funkcjonowaniem organizacji pozarządowych.</w:t>
            </w:r>
          </w:p>
        </w:tc>
      </w:tr>
      <w:tr w:rsidR="006E1BFD" w:rsidRPr="009C54AE" w14:paraId="11943031" w14:textId="77777777" w:rsidTr="00AE7C3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670D" w14:textId="77777777" w:rsidR="006E1BFD" w:rsidRPr="00E71A24" w:rsidRDefault="006E1BFD" w:rsidP="006E1BFD">
            <w:pPr>
              <w:pStyle w:val="Podpunkty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1C36" w14:textId="3542B282" w:rsidR="006E1BFD" w:rsidRPr="00447253" w:rsidRDefault="006E1BFD" w:rsidP="006E1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7253">
              <w:rPr>
                <w:b w:val="0"/>
              </w:rPr>
              <w:t>Celem zajęć jest wskazanie korzyści wynikających z aktywnego uczestnictwa w działalności organizacji pozarządowej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13985E3C" w14:textId="77777777" w:rsidTr="00E71A24">
        <w:tc>
          <w:tcPr>
            <w:tcW w:w="1681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BFD" w:rsidRPr="009C54AE" w14:paraId="5633A422" w14:textId="77777777" w:rsidTr="00E71A24">
        <w:tc>
          <w:tcPr>
            <w:tcW w:w="1681" w:type="dxa"/>
          </w:tcPr>
          <w:p w14:paraId="3F9D19F6" w14:textId="098C0044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EK¬_01</w:t>
            </w:r>
          </w:p>
        </w:tc>
        <w:tc>
          <w:tcPr>
            <w:tcW w:w="5974" w:type="dxa"/>
          </w:tcPr>
          <w:p w14:paraId="08F9B894" w14:textId="3359682F" w:rsidR="006E1BFD" w:rsidRPr="006E1BFD" w:rsidRDefault="006E1BFD" w:rsidP="006E1BFD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 xml:space="preserve">Ma pogłębioną i rozszerzoną wiedzę o charakterze nauk prawnych, ich usytuowaniu oraz znaczeniu w systemie nauk oraz o ich relacjach do innych nauk </w:t>
            </w:r>
          </w:p>
        </w:tc>
        <w:tc>
          <w:tcPr>
            <w:tcW w:w="1865" w:type="dxa"/>
          </w:tcPr>
          <w:p w14:paraId="6F2AC0CE" w14:textId="512AF3F2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K_W01</w:t>
            </w:r>
          </w:p>
        </w:tc>
      </w:tr>
      <w:tr w:rsidR="006E1BFD" w:rsidRPr="009C54AE" w14:paraId="61BBB128" w14:textId="77777777" w:rsidTr="00E71A24">
        <w:tc>
          <w:tcPr>
            <w:tcW w:w="1681" w:type="dxa"/>
          </w:tcPr>
          <w:p w14:paraId="162C8B97" w14:textId="03D96D01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EK_02</w:t>
            </w:r>
          </w:p>
        </w:tc>
        <w:tc>
          <w:tcPr>
            <w:tcW w:w="5974" w:type="dxa"/>
          </w:tcPr>
          <w:p w14:paraId="45F3CE29" w14:textId="355472BE" w:rsidR="006E1BFD" w:rsidRPr="006E1BFD" w:rsidRDefault="006E1BFD" w:rsidP="006E1BFD">
            <w:pPr>
              <w:pStyle w:val="Default"/>
              <w:rPr>
                <w:rFonts w:asciiTheme="minorHAnsi" w:hAnsiTheme="minorHAnsi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65" w:type="dxa"/>
          </w:tcPr>
          <w:p w14:paraId="3538DE7A" w14:textId="6191F36B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K_W02</w:t>
            </w:r>
          </w:p>
        </w:tc>
      </w:tr>
      <w:tr w:rsidR="006E1BFD" w:rsidRPr="009C54AE" w14:paraId="76EEB0A1" w14:textId="77777777" w:rsidTr="00E71A24">
        <w:tc>
          <w:tcPr>
            <w:tcW w:w="1681" w:type="dxa"/>
          </w:tcPr>
          <w:p w14:paraId="78882644" w14:textId="6C5B414C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EK_03</w:t>
            </w:r>
          </w:p>
        </w:tc>
        <w:tc>
          <w:tcPr>
            <w:tcW w:w="5974" w:type="dxa"/>
          </w:tcPr>
          <w:p w14:paraId="1A30FDA2" w14:textId="00EA5982" w:rsidR="006E1BFD" w:rsidRPr="006E1BFD" w:rsidRDefault="006E1BFD" w:rsidP="006E1BFD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5" w:type="dxa"/>
          </w:tcPr>
          <w:p w14:paraId="647EFE4D" w14:textId="5D02DD5A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K_W06</w:t>
            </w:r>
          </w:p>
        </w:tc>
      </w:tr>
      <w:tr w:rsidR="006E1BFD" w:rsidRPr="009C54AE" w14:paraId="2AF299FB" w14:textId="77777777" w:rsidTr="00E71A24">
        <w:tc>
          <w:tcPr>
            <w:tcW w:w="1681" w:type="dxa"/>
          </w:tcPr>
          <w:p w14:paraId="3DFAF677" w14:textId="639A1F8B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EK_04</w:t>
            </w:r>
          </w:p>
        </w:tc>
        <w:tc>
          <w:tcPr>
            <w:tcW w:w="5974" w:type="dxa"/>
          </w:tcPr>
          <w:p w14:paraId="5FCE154F" w14:textId="1750DC6A" w:rsidR="006E1BFD" w:rsidRPr="006E1BFD" w:rsidRDefault="006E1BFD" w:rsidP="006E1BFD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 xml:space="preserve">Ma rozszerzoną wiedzę na temat struktur i instytucji polskiego systemu prawa ( w tym władzy: ustawodawczej, wykonawczej i sądowniczej, organów i instytucji ochrony prawa). </w:t>
            </w:r>
          </w:p>
        </w:tc>
        <w:tc>
          <w:tcPr>
            <w:tcW w:w="1865" w:type="dxa"/>
          </w:tcPr>
          <w:p w14:paraId="00146EFD" w14:textId="56A9FD15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K_W07</w:t>
            </w:r>
          </w:p>
        </w:tc>
      </w:tr>
      <w:tr w:rsidR="006E1BFD" w:rsidRPr="009C54AE" w14:paraId="5CE4C83E" w14:textId="77777777" w:rsidTr="00E71A24">
        <w:tc>
          <w:tcPr>
            <w:tcW w:w="1681" w:type="dxa"/>
          </w:tcPr>
          <w:p w14:paraId="380A0342" w14:textId="1E1A547E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EK_05</w:t>
            </w:r>
          </w:p>
        </w:tc>
        <w:tc>
          <w:tcPr>
            <w:tcW w:w="5974" w:type="dxa"/>
          </w:tcPr>
          <w:p w14:paraId="732BD09E" w14:textId="66576729" w:rsidR="006E1BFD" w:rsidRPr="006E1BFD" w:rsidRDefault="006E1BFD" w:rsidP="006E1BFD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>Ma rozszerzoną wiedzę na temat ustroju, struktur i zasad funkcjonowania demokratycznego państwa prawnego.</w:t>
            </w:r>
          </w:p>
        </w:tc>
        <w:tc>
          <w:tcPr>
            <w:tcW w:w="1865" w:type="dxa"/>
          </w:tcPr>
          <w:p w14:paraId="72EF2ED6" w14:textId="7DEC9D46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K_W08</w:t>
            </w:r>
          </w:p>
        </w:tc>
      </w:tr>
      <w:tr w:rsidR="006E1BFD" w:rsidRPr="009C54AE" w14:paraId="489D96F2" w14:textId="77777777" w:rsidTr="00E71A24">
        <w:tc>
          <w:tcPr>
            <w:tcW w:w="1681" w:type="dxa"/>
          </w:tcPr>
          <w:p w14:paraId="4FE2E025" w14:textId="226CF545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EK_06</w:t>
            </w:r>
          </w:p>
        </w:tc>
        <w:tc>
          <w:tcPr>
            <w:tcW w:w="5974" w:type="dxa"/>
          </w:tcPr>
          <w:p w14:paraId="4DBDBB51" w14:textId="25E1B1B3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Ma 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65" w:type="dxa"/>
          </w:tcPr>
          <w:p w14:paraId="02C7DE08" w14:textId="4499BE04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K_W10</w:t>
            </w:r>
          </w:p>
        </w:tc>
      </w:tr>
      <w:tr w:rsidR="006E1BFD" w:rsidRPr="009C54AE" w14:paraId="1EB6F42C" w14:textId="77777777" w:rsidTr="00E71A24">
        <w:tc>
          <w:tcPr>
            <w:tcW w:w="1681" w:type="dxa"/>
          </w:tcPr>
          <w:p w14:paraId="60B4AB0A" w14:textId="0E98BD74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EK_07</w:t>
            </w:r>
          </w:p>
        </w:tc>
        <w:tc>
          <w:tcPr>
            <w:tcW w:w="5974" w:type="dxa"/>
          </w:tcPr>
          <w:p w14:paraId="0E128969" w14:textId="2C31DC34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65" w:type="dxa"/>
          </w:tcPr>
          <w:p w14:paraId="782E2E66" w14:textId="28D164C3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K_W12</w:t>
            </w:r>
          </w:p>
        </w:tc>
      </w:tr>
      <w:tr w:rsidR="006E1BFD" w:rsidRPr="009C54AE" w14:paraId="3C03CEEA" w14:textId="77777777" w:rsidTr="00E71A24">
        <w:tc>
          <w:tcPr>
            <w:tcW w:w="1681" w:type="dxa"/>
          </w:tcPr>
          <w:p w14:paraId="6BC1EBDC" w14:textId="752F0BB6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EK_08</w:t>
            </w:r>
          </w:p>
        </w:tc>
        <w:tc>
          <w:tcPr>
            <w:tcW w:w="5974" w:type="dxa"/>
          </w:tcPr>
          <w:p w14:paraId="098259C0" w14:textId="62F40624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analizować przyczyny i przebieg procesu stanowienia prawa</w:t>
            </w:r>
          </w:p>
        </w:tc>
        <w:tc>
          <w:tcPr>
            <w:tcW w:w="1865" w:type="dxa"/>
          </w:tcPr>
          <w:p w14:paraId="68B9D3EB" w14:textId="7C9207F1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K_U03</w:t>
            </w:r>
          </w:p>
        </w:tc>
      </w:tr>
      <w:tr w:rsidR="006E1BFD" w:rsidRPr="009C54AE" w14:paraId="289A5597" w14:textId="77777777" w:rsidTr="00E71A24">
        <w:tc>
          <w:tcPr>
            <w:tcW w:w="1681" w:type="dxa"/>
          </w:tcPr>
          <w:p w14:paraId="7925BA1A" w14:textId="1C1671F7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EK_09</w:t>
            </w:r>
          </w:p>
        </w:tc>
        <w:tc>
          <w:tcPr>
            <w:tcW w:w="5974" w:type="dxa"/>
          </w:tcPr>
          <w:p w14:paraId="37616225" w14:textId="4D51004B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formułować własne opinie w odniesieniu do poznanych instytucji prawnych i politycznych</w:t>
            </w:r>
          </w:p>
        </w:tc>
        <w:tc>
          <w:tcPr>
            <w:tcW w:w="1865" w:type="dxa"/>
          </w:tcPr>
          <w:p w14:paraId="2DFEF218" w14:textId="08EA4C20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K_U06</w:t>
            </w:r>
          </w:p>
        </w:tc>
      </w:tr>
      <w:tr w:rsidR="006E1BFD" w:rsidRPr="009C54AE" w14:paraId="3A892B34" w14:textId="77777777" w:rsidTr="00E71A24">
        <w:tc>
          <w:tcPr>
            <w:tcW w:w="1681" w:type="dxa"/>
          </w:tcPr>
          <w:p w14:paraId="43D257A6" w14:textId="34DC42B3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lastRenderedPageBreak/>
              <w:t>EK_10</w:t>
            </w:r>
          </w:p>
        </w:tc>
        <w:tc>
          <w:tcPr>
            <w:tcW w:w="5974" w:type="dxa"/>
          </w:tcPr>
          <w:p w14:paraId="77795451" w14:textId="3639D64C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</w:tcPr>
          <w:p w14:paraId="04A49F8A" w14:textId="7BEB6D36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K_U07</w:t>
            </w:r>
          </w:p>
        </w:tc>
      </w:tr>
      <w:tr w:rsidR="006E1BFD" w:rsidRPr="009C54AE" w14:paraId="60CFFE87" w14:textId="77777777" w:rsidTr="00E71A24">
        <w:tc>
          <w:tcPr>
            <w:tcW w:w="1681" w:type="dxa"/>
          </w:tcPr>
          <w:p w14:paraId="3B4B3AF7" w14:textId="029F6DE2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EK_11</w:t>
            </w:r>
          </w:p>
        </w:tc>
        <w:tc>
          <w:tcPr>
            <w:tcW w:w="5974" w:type="dxa"/>
          </w:tcPr>
          <w:p w14:paraId="5021DDBC" w14:textId="7AA39CA7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14:paraId="3E44647E" w14:textId="134AC05E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K_U08</w:t>
            </w:r>
          </w:p>
        </w:tc>
      </w:tr>
      <w:tr w:rsidR="006E1BFD" w:rsidRPr="009C54AE" w14:paraId="735968BD" w14:textId="77777777" w:rsidTr="00E71A24">
        <w:tc>
          <w:tcPr>
            <w:tcW w:w="1681" w:type="dxa"/>
          </w:tcPr>
          <w:p w14:paraId="26646932" w14:textId="05B03393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EK_12</w:t>
            </w:r>
          </w:p>
        </w:tc>
        <w:tc>
          <w:tcPr>
            <w:tcW w:w="5974" w:type="dxa"/>
          </w:tcPr>
          <w:p w14:paraId="75246912" w14:textId="36BDB98D" w:rsidR="006E1BFD" w:rsidRPr="006E1BFD" w:rsidRDefault="006E1BFD" w:rsidP="006E1BFD">
            <w:pPr>
              <w:pStyle w:val="Punktygwne"/>
              <w:spacing w:before="0" w:after="0"/>
              <w:rPr>
                <w:rFonts w:asciiTheme="minorHAnsi" w:hAnsiTheme="minorHAnsi" w:cs="Arial"/>
                <w:b w:val="0"/>
                <w:smallCaps w:val="0"/>
                <w:sz w:val="23"/>
                <w:szCs w:val="23"/>
              </w:rPr>
            </w:pPr>
            <w:r w:rsidRPr="006E1BFD">
              <w:rPr>
                <w:rFonts w:asciiTheme="minorHAnsi" w:hAnsiTheme="minorHAnsi"/>
                <w:b w:val="0"/>
                <w:smallCaps w:val="0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865" w:type="dxa"/>
          </w:tcPr>
          <w:p w14:paraId="10DFC370" w14:textId="148DEEFD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K_U15</w:t>
            </w:r>
          </w:p>
        </w:tc>
      </w:tr>
      <w:tr w:rsidR="006E1BFD" w:rsidRPr="009C54AE" w14:paraId="78763809" w14:textId="77777777" w:rsidTr="00E71A24">
        <w:tc>
          <w:tcPr>
            <w:tcW w:w="1681" w:type="dxa"/>
          </w:tcPr>
          <w:p w14:paraId="48141EAF" w14:textId="7F348026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EK_13</w:t>
            </w:r>
          </w:p>
        </w:tc>
        <w:tc>
          <w:tcPr>
            <w:tcW w:w="5974" w:type="dxa"/>
          </w:tcPr>
          <w:p w14:paraId="46E9FB83" w14:textId="59BD0B51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Ma świadomość zmienności systemu norm prawnych która prowadzi do konieczności ciągłego uzupełniania i doskonalenia zarówno zdobytej wiedzy jak i umiejętności</w:t>
            </w:r>
          </w:p>
        </w:tc>
        <w:tc>
          <w:tcPr>
            <w:tcW w:w="1865" w:type="dxa"/>
          </w:tcPr>
          <w:p w14:paraId="1962A590" w14:textId="67564B11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K_K01</w:t>
            </w:r>
          </w:p>
        </w:tc>
      </w:tr>
      <w:tr w:rsidR="006E1BFD" w:rsidRPr="009C54AE" w14:paraId="35A987EC" w14:textId="77777777" w:rsidTr="00E71A24">
        <w:tc>
          <w:tcPr>
            <w:tcW w:w="1681" w:type="dxa"/>
          </w:tcPr>
          <w:p w14:paraId="6A50B058" w14:textId="09B7D04A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EK_14</w:t>
            </w:r>
          </w:p>
        </w:tc>
        <w:tc>
          <w:tcPr>
            <w:tcW w:w="5974" w:type="dxa"/>
          </w:tcPr>
          <w:p w14:paraId="348A2292" w14:textId="7E2AA949" w:rsidR="006E1BFD" w:rsidRPr="006E1BFD" w:rsidRDefault="006E1BFD" w:rsidP="006E1BFD">
            <w:pPr>
              <w:pStyle w:val="Punktygwne"/>
              <w:spacing w:before="0" w:after="0"/>
              <w:rPr>
                <w:rFonts w:asciiTheme="minorHAnsi" w:hAnsiTheme="minorHAnsi" w:cs="Arial"/>
                <w:b w:val="0"/>
                <w:smallCaps w:val="0"/>
                <w:sz w:val="23"/>
                <w:szCs w:val="23"/>
              </w:rPr>
            </w:pPr>
            <w:r w:rsidRPr="006E1BFD">
              <w:rPr>
                <w:rFonts w:asciiTheme="minorHAnsi" w:hAnsiTheme="minorHAnsi"/>
                <w:b w:val="0"/>
                <w:smallCaps w:val="0"/>
              </w:rPr>
              <w:t>Ma świadomość społecznego znaczenia zawodu prawnika</w:t>
            </w:r>
          </w:p>
        </w:tc>
        <w:tc>
          <w:tcPr>
            <w:tcW w:w="1865" w:type="dxa"/>
          </w:tcPr>
          <w:p w14:paraId="325D0585" w14:textId="22549345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K_K04</w:t>
            </w:r>
          </w:p>
        </w:tc>
      </w:tr>
      <w:tr w:rsidR="006E1BFD" w:rsidRPr="009C54AE" w14:paraId="30E7F17C" w14:textId="77777777" w:rsidTr="00E71A24">
        <w:tc>
          <w:tcPr>
            <w:tcW w:w="1681" w:type="dxa"/>
          </w:tcPr>
          <w:p w14:paraId="43D042F3" w14:textId="74AA9C76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EK_15</w:t>
            </w:r>
          </w:p>
        </w:tc>
        <w:tc>
          <w:tcPr>
            <w:tcW w:w="5974" w:type="dxa"/>
          </w:tcPr>
          <w:p w14:paraId="27A5326E" w14:textId="73B79115" w:rsidR="006E1BFD" w:rsidRPr="006E1BFD" w:rsidRDefault="006E1BFD" w:rsidP="006E1BFD">
            <w:pPr>
              <w:pStyle w:val="Punktygwne"/>
              <w:spacing w:before="0" w:after="0"/>
              <w:rPr>
                <w:rFonts w:asciiTheme="minorHAnsi" w:hAnsiTheme="minorHAnsi" w:cs="Arial"/>
                <w:b w:val="0"/>
                <w:smallCaps w:val="0"/>
                <w:sz w:val="23"/>
                <w:szCs w:val="23"/>
              </w:rPr>
            </w:pPr>
            <w:r w:rsidRPr="006E1BFD">
              <w:rPr>
                <w:rFonts w:asciiTheme="minorHAnsi" w:hAnsiTheme="minorHAnsi"/>
                <w:b w:val="0"/>
                <w:smallCaps w:val="0"/>
              </w:rPr>
              <w:t>Potrafi myśleć i działać w sposób przedsiębiorczy</w:t>
            </w:r>
          </w:p>
        </w:tc>
        <w:tc>
          <w:tcPr>
            <w:tcW w:w="1865" w:type="dxa"/>
          </w:tcPr>
          <w:p w14:paraId="078C6AC0" w14:textId="6493B443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K_K08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923D7D">
        <w:tc>
          <w:tcPr>
            <w:tcW w:w="9639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923D7D">
        <w:tc>
          <w:tcPr>
            <w:tcW w:w="9639" w:type="dxa"/>
          </w:tcPr>
          <w:p w14:paraId="54299C0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B67E534" w14:textId="77777777" w:rsidTr="00923D7D">
        <w:tc>
          <w:tcPr>
            <w:tcW w:w="9639" w:type="dxa"/>
          </w:tcPr>
          <w:p w14:paraId="247EB163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32BD50F" w14:textId="77777777" w:rsidTr="00923D7D">
        <w:tc>
          <w:tcPr>
            <w:tcW w:w="9639" w:type="dxa"/>
          </w:tcPr>
          <w:p w14:paraId="4BD0C53F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E71A24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1BFD" w:rsidRPr="009C54AE" w14:paraId="3F8BF820" w14:textId="77777777" w:rsidTr="002F4234">
        <w:tc>
          <w:tcPr>
            <w:tcW w:w="9520" w:type="dxa"/>
          </w:tcPr>
          <w:p w14:paraId="601277D4" w14:textId="26C1AEE6" w:rsidR="006E1BFD" w:rsidRPr="009C54AE" w:rsidRDefault="006E1BFD" w:rsidP="006E1BFD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Pojęcie społeczeństwa obywatelskiego, zasady prawne kształtujące jego rozwój we współczesnym demokratycznym państwie prawnym</w:t>
            </w:r>
          </w:p>
        </w:tc>
      </w:tr>
      <w:tr w:rsidR="006E1BFD" w:rsidRPr="009C54AE" w14:paraId="52FD64A6" w14:textId="77777777" w:rsidTr="002F4234">
        <w:tc>
          <w:tcPr>
            <w:tcW w:w="9520" w:type="dxa"/>
          </w:tcPr>
          <w:p w14:paraId="77BAC3FB" w14:textId="6F5F7136" w:rsidR="006E1BFD" w:rsidRDefault="006E1BFD" w:rsidP="006E1BFD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Pojęcie organizacji pozarządowej – definicja legalna, formy organizacyjno-prawne organizacji pozarządowych w Polsce. Organizacje pozarządowe działające na mocy przepisów szczególnych.</w:t>
            </w:r>
          </w:p>
        </w:tc>
      </w:tr>
      <w:tr w:rsidR="006E1BFD" w:rsidRPr="009C54AE" w14:paraId="6CDF086F" w14:textId="77777777" w:rsidTr="002F4234">
        <w:tc>
          <w:tcPr>
            <w:tcW w:w="9520" w:type="dxa"/>
          </w:tcPr>
          <w:p w14:paraId="5E0B26DE" w14:textId="3B8725A5" w:rsidR="006E1BFD" w:rsidRDefault="006E1BFD" w:rsidP="006E1BFD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Stowarzyszenia i fundacje – podstawy prawne ich tworzenia i działania, zakładanie, działalność bieżąca i likwidacja.</w:t>
            </w:r>
          </w:p>
        </w:tc>
      </w:tr>
      <w:tr w:rsidR="006E1BFD" w:rsidRPr="009C54AE" w14:paraId="744FCD4F" w14:textId="77777777" w:rsidTr="002F4234">
        <w:tc>
          <w:tcPr>
            <w:tcW w:w="9520" w:type="dxa"/>
          </w:tcPr>
          <w:p w14:paraId="435378D8" w14:textId="4ABBFCB0" w:rsidR="006E1BFD" w:rsidRDefault="006E1BFD" w:rsidP="006E1BFD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Istota organizacji pożytku publicznego, działalność odpłatna i nieodpłatna pożytku publicznego. Uprawnienia i obowiązki organizacji, nadzór nad działalnością pożytku publicznego.</w:t>
            </w:r>
          </w:p>
        </w:tc>
      </w:tr>
      <w:tr w:rsidR="006E1BFD" w:rsidRPr="009C54AE" w14:paraId="5039E26D" w14:textId="77777777" w:rsidTr="002F4234">
        <w:tc>
          <w:tcPr>
            <w:tcW w:w="9520" w:type="dxa"/>
          </w:tcPr>
          <w:p w14:paraId="34843D8C" w14:textId="28D9CC4C" w:rsidR="006E1BFD" w:rsidRDefault="006E1BFD" w:rsidP="006E1BFD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Współpraca organizacji pozarządowych z organami administracji publicznej na podstawie ustawy o działalności pożytku publicznego i o wolontariacie –formy prawne oraz procedury współpracy.</w:t>
            </w:r>
          </w:p>
        </w:tc>
      </w:tr>
      <w:tr w:rsidR="006E1BFD" w:rsidRPr="009C54AE" w14:paraId="1F185538" w14:textId="77777777" w:rsidTr="002F4234">
        <w:tc>
          <w:tcPr>
            <w:tcW w:w="9520" w:type="dxa"/>
          </w:tcPr>
          <w:p w14:paraId="57B03CC6" w14:textId="467F49B7" w:rsidR="006E1BFD" w:rsidRDefault="006E1BFD" w:rsidP="006E1BFD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Zagadnienia wolontariatu.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3D51DBF5" w:rsidR="00E960BB" w:rsidRPr="00B169DF" w:rsidRDefault="00E71A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71A24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1A24" w:rsidRPr="009C54AE" w14:paraId="38026719" w14:textId="77777777" w:rsidTr="00E71A24">
        <w:tc>
          <w:tcPr>
            <w:tcW w:w="1962" w:type="dxa"/>
          </w:tcPr>
          <w:p w14:paraId="0FCCA7C5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94CD74E" w14:textId="77777777" w:rsidR="00E71A24" w:rsidRPr="007D5201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D5201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zaliczenie końcowe</w:t>
            </w:r>
          </w:p>
        </w:tc>
        <w:tc>
          <w:tcPr>
            <w:tcW w:w="2117" w:type="dxa"/>
          </w:tcPr>
          <w:p w14:paraId="53ECA1A7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3F8DA310" w14:textId="77777777" w:rsidTr="00E71A24">
        <w:tc>
          <w:tcPr>
            <w:tcW w:w="1962" w:type="dxa"/>
          </w:tcPr>
          <w:p w14:paraId="4F3A0558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FEBE3F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1794B919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1512294F" w14:textId="77777777" w:rsidTr="00E71A24">
        <w:tc>
          <w:tcPr>
            <w:tcW w:w="1962" w:type="dxa"/>
          </w:tcPr>
          <w:p w14:paraId="37B5726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6F1DDB6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47D36D3A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4775D15C" w14:textId="77777777" w:rsidTr="00E71A24">
        <w:tc>
          <w:tcPr>
            <w:tcW w:w="1962" w:type="dxa"/>
          </w:tcPr>
          <w:p w14:paraId="74C76A01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213A8BF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5E1785D3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5247D662" w14:textId="77777777" w:rsidTr="00E71A24">
        <w:tc>
          <w:tcPr>
            <w:tcW w:w="1962" w:type="dxa"/>
          </w:tcPr>
          <w:p w14:paraId="0DED8ADF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CF5355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160B805B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14A9E4CF" w14:textId="77777777" w:rsidTr="00E71A24">
        <w:tc>
          <w:tcPr>
            <w:tcW w:w="1962" w:type="dxa"/>
          </w:tcPr>
          <w:p w14:paraId="28F857B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A494FA8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4981D3DF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46237CFD" w14:textId="77777777" w:rsidTr="00E71A24">
        <w:tc>
          <w:tcPr>
            <w:tcW w:w="1962" w:type="dxa"/>
          </w:tcPr>
          <w:p w14:paraId="54BBA806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E29CB51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6469B3CC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3E95A788" w14:textId="77777777" w:rsidTr="00E71A24">
        <w:tc>
          <w:tcPr>
            <w:tcW w:w="1962" w:type="dxa"/>
          </w:tcPr>
          <w:p w14:paraId="5A7ED49E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EAFA20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2E74D8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176E6029" w14:textId="77777777" w:rsidTr="00E71A24">
        <w:tc>
          <w:tcPr>
            <w:tcW w:w="1962" w:type="dxa"/>
          </w:tcPr>
          <w:p w14:paraId="0E48D970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BCA46AD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zaliczenie końcowe</w:t>
            </w:r>
          </w:p>
        </w:tc>
        <w:tc>
          <w:tcPr>
            <w:tcW w:w="2117" w:type="dxa"/>
          </w:tcPr>
          <w:p w14:paraId="3A061C09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18000B31" w14:textId="77777777" w:rsidTr="00E71A24">
        <w:tc>
          <w:tcPr>
            <w:tcW w:w="1962" w:type="dxa"/>
          </w:tcPr>
          <w:p w14:paraId="006BC50A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172B05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67E359FC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0AA57DBD" w14:textId="77777777" w:rsidTr="00E71A24">
        <w:tc>
          <w:tcPr>
            <w:tcW w:w="1962" w:type="dxa"/>
          </w:tcPr>
          <w:p w14:paraId="54BA06D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7FA4DD69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kolokwium, zaliczenie końcowe</w:t>
            </w:r>
          </w:p>
        </w:tc>
        <w:tc>
          <w:tcPr>
            <w:tcW w:w="2117" w:type="dxa"/>
          </w:tcPr>
          <w:p w14:paraId="72CF02A6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45FB0357" w14:textId="77777777" w:rsidTr="00E71A24">
        <w:tc>
          <w:tcPr>
            <w:tcW w:w="1962" w:type="dxa"/>
          </w:tcPr>
          <w:p w14:paraId="09D570A3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5C4EE0CC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12EC2B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0F779ABE" w14:textId="77777777" w:rsidTr="00E71A24">
        <w:tc>
          <w:tcPr>
            <w:tcW w:w="1962" w:type="dxa"/>
          </w:tcPr>
          <w:p w14:paraId="49BBF2A7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441" w:type="dxa"/>
          </w:tcPr>
          <w:p w14:paraId="4A58C689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końcowe</w:t>
            </w:r>
          </w:p>
        </w:tc>
        <w:tc>
          <w:tcPr>
            <w:tcW w:w="2117" w:type="dxa"/>
          </w:tcPr>
          <w:p w14:paraId="4AC555C1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654C6692" w14:textId="77777777" w:rsidTr="00E71A24">
        <w:tc>
          <w:tcPr>
            <w:tcW w:w="1962" w:type="dxa"/>
          </w:tcPr>
          <w:p w14:paraId="7A78256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441" w:type="dxa"/>
          </w:tcPr>
          <w:p w14:paraId="6E3F5A45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770D78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71A24" w:rsidRPr="009C54AE" w14:paraId="4843B003" w14:textId="77777777" w:rsidTr="00E71A24">
        <w:tc>
          <w:tcPr>
            <w:tcW w:w="1962" w:type="dxa"/>
          </w:tcPr>
          <w:p w14:paraId="3F07CECC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441" w:type="dxa"/>
          </w:tcPr>
          <w:p w14:paraId="2995473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D90FE5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49E45FA3" w14:textId="77777777" w:rsidR="006E1BFD" w:rsidRPr="006E1BFD" w:rsidRDefault="006E1BFD" w:rsidP="006E1BF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Warunkiem zaliczenia przedmiotu jest aktywny udział w zajęciach, opracowanie zleconych zadań oraz uzyskanie pozytywnej oceny z kolokwium i zaliczenia końcowego przeprowadzonego w formie pisemnej.</w:t>
            </w:r>
          </w:p>
          <w:p w14:paraId="5935B9A5" w14:textId="77777777" w:rsidR="006E1BFD" w:rsidRPr="006E1BFD" w:rsidRDefault="006E1BFD" w:rsidP="006E1BF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14:paraId="2BB5D64F" w14:textId="7D1FE014" w:rsidR="0085747A" w:rsidRPr="00B169DF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E71A24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BFD" w:rsidRPr="00B169DF" w14:paraId="02C37FE3" w14:textId="77777777" w:rsidTr="00E71A24">
        <w:tc>
          <w:tcPr>
            <w:tcW w:w="4902" w:type="dxa"/>
          </w:tcPr>
          <w:p w14:paraId="6754C5C7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581B3953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15</w:t>
            </w:r>
          </w:p>
        </w:tc>
      </w:tr>
      <w:tr w:rsidR="006E1BFD" w:rsidRPr="00B169DF" w14:paraId="2A4AABEF" w14:textId="77777777" w:rsidTr="00E71A24">
        <w:tc>
          <w:tcPr>
            <w:tcW w:w="4902" w:type="dxa"/>
          </w:tcPr>
          <w:p w14:paraId="210DDE64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01C9E6A8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10</w:t>
            </w:r>
          </w:p>
        </w:tc>
      </w:tr>
      <w:tr w:rsidR="006E1BFD" w:rsidRPr="00B169DF" w14:paraId="3796D0EB" w14:textId="77777777" w:rsidTr="00E71A24">
        <w:tc>
          <w:tcPr>
            <w:tcW w:w="4902" w:type="dxa"/>
          </w:tcPr>
          <w:p w14:paraId="0DB2B3DD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26F7C898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50</w:t>
            </w:r>
          </w:p>
        </w:tc>
      </w:tr>
      <w:tr w:rsidR="006E1BFD" w:rsidRPr="00B169DF" w14:paraId="1ADE6CE7" w14:textId="77777777" w:rsidTr="00E71A24">
        <w:tc>
          <w:tcPr>
            <w:tcW w:w="4902" w:type="dxa"/>
          </w:tcPr>
          <w:p w14:paraId="2FD9881C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7C29A383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75</w:t>
            </w:r>
          </w:p>
        </w:tc>
      </w:tr>
      <w:tr w:rsidR="006E1BFD" w:rsidRPr="00B169DF" w14:paraId="071C4E58" w14:textId="77777777" w:rsidTr="00E71A24">
        <w:tc>
          <w:tcPr>
            <w:tcW w:w="4902" w:type="dxa"/>
          </w:tcPr>
          <w:p w14:paraId="62049DBA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233069E0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8314AF6" w:rsidR="0085747A" w:rsidRPr="00B169DF" w:rsidRDefault="00E71A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6159CA6" w:rsidR="0085747A" w:rsidRPr="00B169DF" w:rsidRDefault="00E71A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odtyczy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E1BFD" w:rsidRPr="003D194A" w14:paraId="66C280BA" w14:textId="77777777" w:rsidTr="006E1BF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C40A" w14:textId="77777777" w:rsidR="006E1BFD" w:rsidRPr="00447253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7253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3FBAA4DA" w14:textId="77777777" w:rsidR="006E1BFD" w:rsidRPr="00447253" w:rsidRDefault="006E1BFD" w:rsidP="006E1BFD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P. Staszczyk, Ustawa o działalności pożytku publicznego i o wolontariacie. Komentarz, Wolters Kluwer 2022,</w:t>
            </w:r>
          </w:p>
          <w:p w14:paraId="7653045A" w14:textId="77777777" w:rsidR="006E1BFD" w:rsidRPr="00447253" w:rsidRDefault="006E1BFD" w:rsidP="006E1BFD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G. P. Kubalski, B. Skubel, Ustawa o działalności pożytku publicznego i o wolontariacie. Komentarz, CH. Beck, Warszawa 2021,</w:t>
            </w:r>
          </w:p>
          <w:p w14:paraId="69DAE3A2" w14:textId="77777777" w:rsidR="006E1BFD" w:rsidRPr="00447253" w:rsidRDefault="006E1BFD" w:rsidP="006E1BFD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K. Trzpioła, M. Grabowska-Peda, M. Peda, S. Liżewski, Ustawa o działalności pożytku publicznego i o wolontariacie z komentarzem ekspertów, Warszawa 2019,</w:t>
            </w:r>
          </w:p>
          <w:p w14:paraId="0D5BB045" w14:textId="7B78C2BC" w:rsidR="006E1BFD" w:rsidRPr="00447253" w:rsidRDefault="006E1BFD" w:rsidP="006E1BFD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P.Suski, Stowarzyszenia i fundacje, Warszawa 2018,</w:t>
            </w:r>
          </w:p>
          <w:p w14:paraId="1186088F" w14:textId="77777777" w:rsidR="006E1BFD" w:rsidRPr="00447253" w:rsidRDefault="006E1BFD" w:rsidP="006E1BFD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R. Barański, J. Kotowski, Fundacje i stowarzyszenia, Warszawa 2016,</w:t>
            </w:r>
          </w:p>
          <w:p w14:paraId="5E02FFFC" w14:textId="62D3A48D" w:rsidR="006E1BFD" w:rsidRPr="00447253" w:rsidRDefault="006E1BFD" w:rsidP="006E1BFD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E. Bogacz-Wojtanowska, S. Wrona (red.), Zarządzanie organizacjami pozarządowymi, Kraków 2021.</w:t>
            </w:r>
          </w:p>
          <w:p w14:paraId="2D718119" w14:textId="77777777" w:rsidR="006E1BFD" w:rsidRPr="007D5201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E1BFD" w:rsidRPr="003D194A" w14:paraId="4631D254" w14:textId="77777777" w:rsidTr="006E1BF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3C91" w14:textId="370C1BC1" w:rsidR="006E1BFD" w:rsidRDefault="006E1BFD" w:rsidP="006E1BFD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6D74E3B" w14:textId="77777777" w:rsidR="006E1BFD" w:rsidRPr="00FB45D7" w:rsidRDefault="006E1BFD" w:rsidP="006E1BFD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 xml:space="preserve">H. Izdebski, Fundacje i stowarzyszenia. Komentarz, orzecznictwo, skorowidz, Warszawa 2001, </w:t>
            </w:r>
          </w:p>
          <w:p w14:paraId="4CE1192E" w14:textId="77777777" w:rsidR="006E1BFD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J. Blicharz, A. Huchla, Ustawa o działalności pożytku publicznego i o wolontariacie. Komentarz, Warszawa 2008,</w:t>
            </w:r>
          </w:p>
          <w:p w14:paraId="2C14DA6C" w14:textId="77777777" w:rsidR="006E1BFD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A. Barczewska-Dziobek, Organizacje pozarządowe jako podmioty partycypacji społecznej-zagadnienia wybrane, [w:] Partycypacja społeczna w samorządzie terytorialnym, B. Dolnicki (red.), Warszawa 2014.,s.737</w:t>
            </w:r>
            <w:r w:rsidR="00447253">
              <w:rPr>
                <w:rFonts w:ascii="Corbel" w:hAnsi="Corbel"/>
                <w:b w:val="0"/>
                <w:smallCaps w:val="0"/>
              </w:rPr>
              <w:t>,</w:t>
            </w:r>
          </w:p>
          <w:p w14:paraId="1E79438D" w14:textId="6EB79679" w:rsidR="00447253" w:rsidRPr="00447253" w:rsidRDefault="00447253" w:rsidP="004472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7253">
              <w:rPr>
                <w:rFonts w:ascii="Corbel" w:hAnsi="Corbel"/>
                <w:b w:val="0"/>
                <w:smallCaps w:val="0"/>
                <w:szCs w:val="24"/>
              </w:rPr>
              <w:t xml:space="preserve">A, Barczewska-Dziobek, </w:t>
            </w:r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Zjawisko recentralizacji w sferze prawa organizacji pozarządowych a zasada społeczeństwa obywatelskiego, </w:t>
            </w:r>
            <w:r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P</w:t>
            </w:r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rzegląd </w:t>
            </w:r>
            <w:r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P</w:t>
            </w:r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rawa Konstytucyjnego, 2022, nr 6.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BD631" w14:textId="77777777" w:rsidR="005043C2" w:rsidRDefault="005043C2" w:rsidP="00C16ABF">
      <w:pPr>
        <w:spacing w:after="0" w:line="240" w:lineRule="auto"/>
      </w:pPr>
      <w:r>
        <w:separator/>
      </w:r>
    </w:p>
  </w:endnote>
  <w:endnote w:type="continuationSeparator" w:id="0">
    <w:p w14:paraId="3A116D21" w14:textId="77777777" w:rsidR="005043C2" w:rsidRDefault="005043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30E98" w14:textId="77777777" w:rsidR="005043C2" w:rsidRDefault="005043C2" w:rsidP="00C16ABF">
      <w:pPr>
        <w:spacing w:after="0" w:line="240" w:lineRule="auto"/>
      </w:pPr>
      <w:r>
        <w:separator/>
      </w:r>
    </w:p>
  </w:footnote>
  <w:footnote w:type="continuationSeparator" w:id="0">
    <w:p w14:paraId="35BA7F98" w14:textId="77777777" w:rsidR="005043C2" w:rsidRDefault="005043C2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839946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119ED"/>
    <w:rsid w:val="00124BFF"/>
    <w:rsid w:val="0012560E"/>
    <w:rsid w:val="00127108"/>
    <w:rsid w:val="00134B13"/>
    <w:rsid w:val="00137FB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33E7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25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84"/>
    <w:rsid w:val="004A3EEA"/>
    <w:rsid w:val="004A4D1F"/>
    <w:rsid w:val="004B3F0E"/>
    <w:rsid w:val="004D31C0"/>
    <w:rsid w:val="004D5282"/>
    <w:rsid w:val="004F1551"/>
    <w:rsid w:val="004F55A3"/>
    <w:rsid w:val="005043C2"/>
    <w:rsid w:val="0050496F"/>
    <w:rsid w:val="00511744"/>
    <w:rsid w:val="00513B6F"/>
    <w:rsid w:val="00517C63"/>
    <w:rsid w:val="0052464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DA8"/>
    <w:rsid w:val="00675843"/>
    <w:rsid w:val="00696477"/>
    <w:rsid w:val="006D050F"/>
    <w:rsid w:val="006D6139"/>
    <w:rsid w:val="006E1BFD"/>
    <w:rsid w:val="006E5D65"/>
    <w:rsid w:val="006F1282"/>
    <w:rsid w:val="006F1FBC"/>
    <w:rsid w:val="006F31E2"/>
    <w:rsid w:val="00706544"/>
    <w:rsid w:val="007072BA"/>
    <w:rsid w:val="0071620A"/>
    <w:rsid w:val="00716D4A"/>
    <w:rsid w:val="00724677"/>
    <w:rsid w:val="00725459"/>
    <w:rsid w:val="007327BD"/>
    <w:rsid w:val="00733B28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2CE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2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4FA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abel">
    <w:name w:val="label"/>
    <w:basedOn w:val="Domylnaczcionkaakapitu"/>
    <w:rsid w:val="00447253"/>
  </w:style>
  <w:style w:type="character" w:customStyle="1" w:styleId="f245a">
    <w:name w:val="f_245a"/>
    <w:basedOn w:val="Domylnaczcionkaakapitu"/>
    <w:rsid w:val="00447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CCAA5-AAA8-4CF5-ACB6-D348DDB3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1271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2023-10-16T11:10:00Z</dcterms:created>
  <dcterms:modified xsi:type="dcterms:W3CDTF">2023-10-31T07:31:00Z</dcterms:modified>
</cp:coreProperties>
</file>